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375F" w:rsidRDefault="00AE137B" w:rsidP="007D375F">
      <w:pPr>
        <w:widowControl/>
        <w:jc w:val="center"/>
        <w:rPr>
          <w:rFonts w:ascii="Times New Roman" w:eastAsiaTheme="minorEastAsia" w:hAnsi="Times New Roman" w:cstheme="minorBidi"/>
          <w:b/>
          <w:color w:val="auto"/>
          <w:sz w:val="22"/>
          <w:szCs w:val="28"/>
          <w:lang w:bidi="ar-SA"/>
        </w:rPr>
      </w:pPr>
      <w:r w:rsidRPr="007D375F">
        <w:rPr>
          <w:rFonts w:ascii="Times New Roman" w:eastAsiaTheme="minorEastAsia" w:hAnsi="Times New Roman" w:cstheme="minorBidi"/>
          <w:b/>
          <w:color w:val="auto"/>
          <w:sz w:val="22"/>
          <w:szCs w:val="28"/>
          <w:lang w:bidi="ar-SA"/>
        </w:rPr>
        <w:t>Муниципальное бюджетное общеобразовательное учреждение</w:t>
      </w:r>
    </w:p>
    <w:p w:rsidR="00AE137B" w:rsidRPr="007D375F" w:rsidRDefault="00AE137B" w:rsidP="007D375F">
      <w:pPr>
        <w:widowControl/>
        <w:jc w:val="center"/>
        <w:rPr>
          <w:rFonts w:ascii="Times New Roman" w:eastAsiaTheme="minorEastAsia" w:hAnsi="Times New Roman" w:cstheme="minorBidi"/>
          <w:b/>
          <w:color w:val="auto"/>
          <w:sz w:val="22"/>
          <w:szCs w:val="28"/>
          <w:lang w:bidi="ar-SA"/>
        </w:rPr>
      </w:pPr>
      <w:r w:rsidRPr="007D375F">
        <w:rPr>
          <w:rFonts w:ascii="Times New Roman" w:eastAsiaTheme="minorEastAsia" w:hAnsi="Times New Roman" w:cstheme="minorBidi"/>
          <w:b/>
          <w:color w:val="auto"/>
          <w:sz w:val="22"/>
          <w:szCs w:val="28"/>
          <w:lang w:bidi="ar-SA"/>
        </w:rPr>
        <w:t xml:space="preserve"> «Основная общеобразовательная школа» пст. Ягкедж</w:t>
      </w:r>
    </w:p>
    <w:p w:rsidR="00556D08" w:rsidRPr="007D375F" w:rsidRDefault="00556D08" w:rsidP="007D375F">
      <w:pPr>
        <w:spacing w:before="24" w:after="24" w:line="240" w:lineRule="exact"/>
        <w:jc w:val="center"/>
        <w:rPr>
          <w:sz w:val="16"/>
          <w:szCs w:val="19"/>
        </w:rPr>
      </w:pPr>
    </w:p>
    <w:p w:rsidR="00556D08" w:rsidRDefault="00556D08" w:rsidP="007D375F">
      <w:pPr>
        <w:jc w:val="center"/>
        <w:rPr>
          <w:sz w:val="2"/>
          <w:szCs w:val="2"/>
        </w:rPr>
        <w:sectPr w:rsidR="00556D08">
          <w:type w:val="continuous"/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7D375F" w:rsidRPr="00F66BED" w:rsidRDefault="007D375F" w:rsidP="007D375F">
      <w:pPr>
        <w:widowControl/>
        <w:ind w:right="40"/>
        <w:jc w:val="right"/>
        <w:rPr>
          <w:rFonts w:ascii="Times New Roman" w:eastAsia="Times New Roman" w:hAnsi="Times New Roman" w:cstheme="minorBidi"/>
          <w:bCs/>
          <w:color w:val="auto"/>
          <w:spacing w:val="-1"/>
          <w:sz w:val="18"/>
          <w:lang w:bidi="ar-SA"/>
        </w:rPr>
      </w:pPr>
      <w:r w:rsidRPr="00F66BED">
        <w:rPr>
          <w:rFonts w:ascii="Times New Roman" w:eastAsia="Times New Roman" w:hAnsi="Times New Roman" w:cstheme="minorBidi"/>
          <w:bCs/>
          <w:color w:val="auto"/>
          <w:spacing w:val="-1"/>
          <w:sz w:val="18"/>
          <w:lang w:bidi="ar-SA"/>
        </w:rPr>
        <w:lastRenderedPageBreak/>
        <w:t>Утверждено:</w:t>
      </w:r>
    </w:p>
    <w:p w:rsidR="007D375F" w:rsidRPr="00F66BED" w:rsidRDefault="007D375F" w:rsidP="007D375F">
      <w:pPr>
        <w:widowControl/>
        <w:ind w:right="40"/>
        <w:jc w:val="right"/>
        <w:rPr>
          <w:rFonts w:ascii="Times New Roman" w:eastAsia="Times New Roman" w:hAnsi="Times New Roman" w:cstheme="minorBidi"/>
          <w:bCs/>
          <w:color w:val="auto"/>
          <w:spacing w:val="-1"/>
          <w:sz w:val="18"/>
          <w:lang w:bidi="ar-SA"/>
        </w:rPr>
      </w:pPr>
      <w:r w:rsidRPr="00F66BED">
        <w:rPr>
          <w:rFonts w:ascii="Times New Roman" w:eastAsia="Times New Roman" w:hAnsi="Times New Roman" w:cstheme="minorBidi"/>
          <w:bCs/>
          <w:color w:val="auto"/>
          <w:spacing w:val="-1"/>
          <w:sz w:val="18"/>
          <w:lang w:bidi="ar-SA"/>
        </w:rPr>
        <w:t>приказом МБОУ «ООШ» пст. Ягкедж</w:t>
      </w:r>
    </w:p>
    <w:p w:rsidR="007D375F" w:rsidRPr="00F66BED" w:rsidRDefault="007D375F" w:rsidP="007D375F">
      <w:pPr>
        <w:widowControl/>
        <w:ind w:right="40"/>
        <w:jc w:val="right"/>
        <w:rPr>
          <w:rFonts w:ascii="Times New Roman" w:eastAsia="Times New Roman" w:hAnsi="Times New Roman" w:cstheme="minorBidi"/>
          <w:bCs/>
          <w:color w:val="auto"/>
          <w:spacing w:val="-1"/>
          <w:sz w:val="18"/>
          <w:lang w:bidi="ar-SA"/>
        </w:rPr>
      </w:pPr>
      <w:r w:rsidRPr="00F66BED">
        <w:rPr>
          <w:rFonts w:ascii="Times New Roman" w:eastAsia="Times New Roman" w:hAnsi="Times New Roman" w:cstheme="minorBidi"/>
          <w:bCs/>
          <w:color w:val="auto"/>
          <w:spacing w:val="-1"/>
          <w:sz w:val="18"/>
          <w:lang w:bidi="ar-SA"/>
        </w:rPr>
        <w:t xml:space="preserve">от  10.01.2020 г. № 4 </w:t>
      </w:r>
    </w:p>
    <w:p w:rsidR="00AE137B" w:rsidRDefault="00AE137B" w:rsidP="007D375F">
      <w:pPr>
        <w:pStyle w:val="30"/>
        <w:shd w:val="clear" w:color="auto" w:fill="auto"/>
        <w:jc w:val="right"/>
      </w:pPr>
    </w:p>
    <w:p w:rsidR="007D375F" w:rsidRDefault="007D375F" w:rsidP="007D375F">
      <w:pPr>
        <w:pStyle w:val="30"/>
        <w:shd w:val="clear" w:color="auto" w:fill="auto"/>
      </w:pPr>
      <w:bookmarkStart w:id="0" w:name="_GoBack"/>
      <w:bookmarkEnd w:id="0"/>
    </w:p>
    <w:p w:rsidR="00AE137B" w:rsidRDefault="00AE137B">
      <w:pPr>
        <w:pStyle w:val="30"/>
        <w:shd w:val="clear" w:color="auto" w:fill="auto"/>
        <w:jc w:val="center"/>
      </w:pPr>
      <w:r>
        <w:t xml:space="preserve">Правила внутреннего трудового распорядка </w:t>
      </w:r>
    </w:p>
    <w:p w:rsidR="00AE137B" w:rsidRDefault="00AE137B" w:rsidP="00642062">
      <w:pPr>
        <w:pStyle w:val="30"/>
        <w:numPr>
          <w:ilvl w:val="0"/>
          <w:numId w:val="3"/>
        </w:numPr>
        <w:shd w:val="clear" w:color="auto" w:fill="auto"/>
        <w:jc w:val="center"/>
      </w:pPr>
      <w:r>
        <w:t>Общие положения</w:t>
      </w:r>
    </w:p>
    <w:p w:rsidR="00556D08" w:rsidRPr="007D375F" w:rsidRDefault="00CC6A2A">
      <w:pPr>
        <w:pStyle w:val="2"/>
        <w:numPr>
          <w:ilvl w:val="0"/>
          <w:numId w:val="1"/>
        </w:numPr>
        <w:shd w:val="clear" w:color="auto" w:fill="auto"/>
        <w:spacing w:line="264" w:lineRule="exact"/>
        <w:ind w:left="20" w:right="20"/>
        <w:jc w:val="both"/>
        <w:rPr>
          <w:rFonts w:ascii="Times New Roman" w:hAnsi="Times New Roman" w:cs="Times New Roman"/>
          <w:color w:val="auto"/>
        </w:rPr>
      </w:pPr>
      <w:r w:rsidRPr="007D375F">
        <w:rPr>
          <w:rFonts w:ascii="Times New Roman" w:hAnsi="Times New Roman" w:cs="Times New Roman"/>
          <w:color w:val="auto"/>
        </w:rPr>
        <w:t xml:space="preserve">В своей деятельности МБОУ </w:t>
      </w:r>
      <w:r w:rsidRPr="007D375F">
        <w:rPr>
          <w:rFonts w:ascii="Times New Roman" w:hAnsi="Times New Roman" w:cs="Times New Roman"/>
          <w:color w:val="auto"/>
          <w:lang w:eastAsia="en-US" w:bidi="en-US"/>
        </w:rPr>
        <w:t>«</w:t>
      </w:r>
      <w:r w:rsidR="00AE137B" w:rsidRPr="007D375F">
        <w:rPr>
          <w:rFonts w:ascii="Times New Roman" w:hAnsi="Times New Roman" w:cs="Times New Roman"/>
          <w:color w:val="auto"/>
          <w:lang w:eastAsia="en-US" w:bidi="en-US"/>
        </w:rPr>
        <w:t>ООШ» пст. Ягкедж</w:t>
      </w:r>
      <w:r w:rsidRPr="007D375F">
        <w:rPr>
          <w:rFonts w:ascii="Times New Roman" w:hAnsi="Times New Roman" w:cs="Times New Roman"/>
          <w:color w:val="auto"/>
        </w:rPr>
        <w:t xml:space="preserve"> (в дальнейшем именуется школа) руководствуется статьей 100 Трудового Кодекса Российской Федерации от</w:t>
      </w:r>
      <w:r w:rsidR="00AE137B" w:rsidRPr="007D375F">
        <w:rPr>
          <w:rFonts w:ascii="Times New Roman" w:hAnsi="Times New Roman" w:cs="Times New Roman"/>
          <w:color w:val="auto"/>
        </w:rPr>
        <w:t xml:space="preserve"> 30.</w:t>
      </w:r>
      <w:r w:rsidRPr="007D375F">
        <w:rPr>
          <w:rFonts w:ascii="Times New Roman" w:hAnsi="Times New Roman" w:cs="Times New Roman"/>
          <w:color w:val="auto"/>
        </w:rPr>
        <w:t>12.20</w:t>
      </w:r>
      <w:r w:rsidR="00AE137B" w:rsidRPr="007D375F">
        <w:rPr>
          <w:rFonts w:ascii="Times New Roman" w:hAnsi="Times New Roman" w:cs="Times New Roman"/>
          <w:color w:val="auto"/>
        </w:rPr>
        <w:t>01</w:t>
      </w:r>
      <w:r w:rsidRPr="007D375F">
        <w:rPr>
          <w:rFonts w:ascii="Times New Roman" w:hAnsi="Times New Roman" w:cs="Times New Roman"/>
          <w:color w:val="auto"/>
        </w:rPr>
        <w:t xml:space="preserve"> № 197- ФЗ</w:t>
      </w:r>
      <w:r w:rsidR="00AE137B" w:rsidRPr="007D375F">
        <w:rPr>
          <w:rFonts w:ascii="Times New Roman" w:hAnsi="Times New Roman" w:cs="Times New Roman"/>
          <w:color w:val="auto"/>
        </w:rPr>
        <w:t xml:space="preserve"> 4.7. ст. 47, Федеральный з</w:t>
      </w:r>
      <w:r w:rsidRPr="007D375F">
        <w:rPr>
          <w:rFonts w:ascii="Times New Roman" w:hAnsi="Times New Roman" w:cs="Times New Roman"/>
          <w:color w:val="auto"/>
        </w:rPr>
        <w:t>акон от 29.12.20</w:t>
      </w:r>
      <w:r w:rsidR="00AE137B" w:rsidRPr="007D375F">
        <w:rPr>
          <w:rFonts w:ascii="Times New Roman" w:hAnsi="Times New Roman" w:cs="Times New Roman"/>
          <w:color w:val="auto"/>
        </w:rPr>
        <w:t>1</w:t>
      </w:r>
      <w:r w:rsidRPr="007D375F">
        <w:rPr>
          <w:rFonts w:ascii="Times New Roman" w:hAnsi="Times New Roman" w:cs="Times New Roman"/>
          <w:color w:val="auto"/>
        </w:rPr>
        <w:t xml:space="preserve">2 № 273-Ф3 «Об образовании в Российской Федерации», п. 19.34 Приложения </w:t>
      </w:r>
      <w:r w:rsidR="00AE137B" w:rsidRPr="007D375F">
        <w:rPr>
          <w:rFonts w:ascii="Times New Roman" w:hAnsi="Times New Roman" w:cs="Times New Roman"/>
          <w:color w:val="auto"/>
        </w:rPr>
        <w:t>к рекомендациям письма № ИР 170/</w:t>
      </w:r>
      <w:r w:rsidRPr="007D375F">
        <w:rPr>
          <w:rFonts w:ascii="Times New Roman" w:hAnsi="Times New Roman" w:cs="Times New Roman"/>
          <w:color w:val="auto"/>
        </w:rPr>
        <w:t>17. Указами и распоряжениями органов власти Республики Коми, решениями органов Управления образованием админис</w:t>
      </w:r>
      <w:r w:rsidR="00AE137B" w:rsidRPr="007D375F">
        <w:rPr>
          <w:rFonts w:ascii="Times New Roman" w:hAnsi="Times New Roman" w:cs="Times New Roman"/>
          <w:color w:val="auto"/>
        </w:rPr>
        <w:t>т</w:t>
      </w:r>
      <w:r w:rsidRPr="007D375F">
        <w:rPr>
          <w:rFonts w:ascii="Times New Roman" w:hAnsi="Times New Roman" w:cs="Times New Roman"/>
          <w:color w:val="auto"/>
        </w:rPr>
        <w:t>рации МР «У</w:t>
      </w:r>
      <w:r w:rsidR="00AE137B" w:rsidRPr="007D375F">
        <w:rPr>
          <w:rFonts w:ascii="Times New Roman" w:hAnsi="Times New Roman" w:cs="Times New Roman"/>
          <w:color w:val="auto"/>
        </w:rPr>
        <w:t>с</w:t>
      </w:r>
      <w:r w:rsidRPr="007D375F">
        <w:rPr>
          <w:rFonts w:ascii="Times New Roman" w:hAnsi="Times New Roman" w:cs="Times New Roman"/>
          <w:color w:val="auto"/>
        </w:rPr>
        <w:t>ть-Куломский».</w:t>
      </w:r>
    </w:p>
    <w:p w:rsidR="00556D08" w:rsidRPr="007D375F" w:rsidRDefault="00CC6A2A">
      <w:pPr>
        <w:pStyle w:val="2"/>
        <w:numPr>
          <w:ilvl w:val="0"/>
          <w:numId w:val="1"/>
        </w:numPr>
        <w:shd w:val="clear" w:color="auto" w:fill="auto"/>
        <w:spacing w:line="264" w:lineRule="exact"/>
        <w:ind w:left="20" w:right="20"/>
        <w:jc w:val="both"/>
        <w:rPr>
          <w:rFonts w:ascii="Times New Roman" w:hAnsi="Times New Roman" w:cs="Times New Roman"/>
          <w:color w:val="auto"/>
        </w:rPr>
      </w:pPr>
      <w:r w:rsidRPr="007D375F">
        <w:rPr>
          <w:rFonts w:ascii="Times New Roman" w:hAnsi="Times New Roman" w:cs="Times New Roman"/>
          <w:color w:val="auto"/>
        </w:rPr>
        <w:t xml:space="preserve"> Школа несет в установленном законодательством Российской Федерации порядке</w:t>
      </w:r>
      <w:r w:rsidR="00AE137B" w:rsidRPr="007D375F">
        <w:rPr>
          <w:rFonts w:ascii="Times New Roman" w:hAnsi="Times New Roman" w:cs="Times New Roman"/>
          <w:color w:val="auto"/>
        </w:rPr>
        <w:t xml:space="preserve"> ответственность за качество общ</w:t>
      </w:r>
      <w:r w:rsidRPr="007D375F">
        <w:rPr>
          <w:rFonts w:ascii="Times New Roman" w:hAnsi="Times New Roman" w:cs="Times New Roman"/>
          <w:color w:val="auto"/>
        </w:rPr>
        <w:t>его образования и его соответствие го</w:t>
      </w:r>
      <w:r w:rsidR="00AE137B" w:rsidRPr="007D375F">
        <w:rPr>
          <w:rFonts w:ascii="Times New Roman" w:hAnsi="Times New Roman" w:cs="Times New Roman"/>
          <w:color w:val="auto"/>
        </w:rPr>
        <w:t>с</w:t>
      </w:r>
      <w:r w:rsidRPr="007D375F">
        <w:rPr>
          <w:rFonts w:ascii="Times New Roman" w:hAnsi="Times New Roman" w:cs="Times New Roman"/>
          <w:color w:val="auto"/>
        </w:rPr>
        <w:t>удар</w:t>
      </w:r>
      <w:r w:rsidR="00AE137B" w:rsidRPr="007D375F">
        <w:rPr>
          <w:rFonts w:ascii="Times New Roman" w:hAnsi="Times New Roman" w:cs="Times New Roman"/>
          <w:color w:val="auto"/>
        </w:rPr>
        <w:t>ст</w:t>
      </w:r>
      <w:r w:rsidRPr="007D375F">
        <w:rPr>
          <w:rFonts w:ascii="Times New Roman" w:hAnsi="Times New Roman" w:cs="Times New Roman"/>
          <w:color w:val="auto"/>
          <w:lang w:eastAsia="en-US" w:bidi="en-US"/>
        </w:rPr>
        <w:t xml:space="preserve"> </w:t>
      </w:r>
      <w:r w:rsidRPr="007D375F">
        <w:rPr>
          <w:rFonts w:ascii="Times New Roman" w:hAnsi="Times New Roman" w:cs="Times New Roman"/>
          <w:color w:val="auto"/>
        </w:rPr>
        <w:t xml:space="preserve">венным образовательным стандартам, за адекватность применяемых форм, методов и средств организации образовательного процесса возрастным психофизическим особенностям, склонностям, способностям, интересам, </w:t>
      </w:r>
      <w:r w:rsidR="00AE137B" w:rsidRPr="007D375F">
        <w:rPr>
          <w:rFonts w:ascii="Times New Roman" w:hAnsi="Times New Roman" w:cs="Times New Roman"/>
          <w:color w:val="auto"/>
        </w:rPr>
        <w:t>требованиям</w:t>
      </w:r>
      <w:r w:rsidRPr="007D375F">
        <w:rPr>
          <w:rFonts w:ascii="Times New Roman" w:hAnsi="Times New Roman" w:cs="Times New Roman"/>
          <w:color w:val="auto"/>
        </w:rPr>
        <w:t xml:space="preserve"> охраны жизни и здоровья обуча</w:t>
      </w:r>
      <w:r w:rsidRPr="007D375F">
        <w:rPr>
          <w:rFonts w:ascii="Times New Roman" w:hAnsi="Times New Roman" w:cs="Times New Roman"/>
          <w:color w:val="auto"/>
        </w:rPr>
        <w:softHyphen/>
        <w:t>ющихся.</w:t>
      </w:r>
    </w:p>
    <w:p w:rsidR="00556D08" w:rsidRPr="007D375F" w:rsidRDefault="00CC6A2A">
      <w:pPr>
        <w:pStyle w:val="2"/>
        <w:numPr>
          <w:ilvl w:val="0"/>
          <w:numId w:val="1"/>
        </w:numPr>
        <w:shd w:val="clear" w:color="auto" w:fill="auto"/>
        <w:spacing w:line="264" w:lineRule="exact"/>
        <w:ind w:left="20" w:right="20"/>
        <w:jc w:val="both"/>
        <w:rPr>
          <w:rFonts w:ascii="Times New Roman" w:hAnsi="Times New Roman" w:cs="Times New Roman"/>
          <w:color w:val="auto"/>
        </w:rPr>
      </w:pPr>
      <w:r w:rsidRPr="007D375F">
        <w:rPr>
          <w:rFonts w:ascii="Times New Roman" w:hAnsi="Times New Roman" w:cs="Times New Roman"/>
          <w:color w:val="auto"/>
        </w:rPr>
        <w:t xml:space="preserve"> В школе не допускается создание и деятельность организационных структур политических партий, общественно-политических и религиозных движений и </w:t>
      </w:r>
      <w:r w:rsidR="00AE137B" w:rsidRPr="007D375F">
        <w:rPr>
          <w:rFonts w:ascii="Times New Roman" w:hAnsi="Times New Roman" w:cs="Times New Roman"/>
          <w:color w:val="auto"/>
          <w:lang w:val="en-US" w:eastAsia="en-US" w:bidi="en-US"/>
        </w:rPr>
        <w:t>op</w:t>
      </w:r>
      <w:r w:rsidR="00AE137B" w:rsidRPr="007D375F">
        <w:rPr>
          <w:rFonts w:ascii="Times New Roman" w:hAnsi="Times New Roman" w:cs="Times New Roman"/>
          <w:color w:val="auto"/>
          <w:lang w:eastAsia="en-US" w:bidi="en-US"/>
        </w:rPr>
        <w:t>г</w:t>
      </w:r>
      <w:r w:rsidRPr="007D375F">
        <w:rPr>
          <w:rFonts w:ascii="Times New Roman" w:hAnsi="Times New Roman" w:cs="Times New Roman"/>
          <w:color w:val="auto"/>
          <w:lang w:eastAsia="en-US" w:bidi="en-US"/>
        </w:rPr>
        <w:t xml:space="preserve"> </w:t>
      </w:r>
      <w:r w:rsidRPr="007D375F">
        <w:rPr>
          <w:rFonts w:ascii="Times New Roman" w:hAnsi="Times New Roman" w:cs="Times New Roman"/>
          <w:color w:val="auto"/>
        </w:rPr>
        <w:t>анизаций (объединений).</w:t>
      </w:r>
    </w:p>
    <w:p w:rsidR="00556D08" w:rsidRPr="007D375F" w:rsidRDefault="00CC6A2A">
      <w:pPr>
        <w:pStyle w:val="2"/>
        <w:numPr>
          <w:ilvl w:val="0"/>
          <w:numId w:val="1"/>
        </w:numPr>
        <w:shd w:val="clear" w:color="auto" w:fill="auto"/>
        <w:spacing w:line="264" w:lineRule="exact"/>
        <w:ind w:left="20" w:right="20"/>
        <w:jc w:val="both"/>
        <w:rPr>
          <w:rFonts w:ascii="Times New Roman" w:hAnsi="Times New Roman" w:cs="Times New Roman"/>
          <w:color w:val="auto"/>
        </w:rPr>
      </w:pPr>
      <w:r w:rsidRPr="007D375F">
        <w:rPr>
          <w:rFonts w:ascii="Times New Roman" w:hAnsi="Times New Roman" w:cs="Times New Roman"/>
          <w:color w:val="auto"/>
        </w:rPr>
        <w:t xml:space="preserve"> Настоящие правила внутреннего распорядка определяют основные моменты организации нормальной работы школы</w:t>
      </w:r>
    </w:p>
    <w:p w:rsidR="00556D08" w:rsidRPr="007D375F" w:rsidRDefault="00CC6A2A">
      <w:pPr>
        <w:pStyle w:val="2"/>
        <w:numPr>
          <w:ilvl w:val="0"/>
          <w:numId w:val="1"/>
        </w:numPr>
        <w:shd w:val="clear" w:color="auto" w:fill="auto"/>
        <w:spacing w:line="264" w:lineRule="exact"/>
        <w:ind w:left="20" w:right="20"/>
        <w:jc w:val="both"/>
        <w:rPr>
          <w:rFonts w:ascii="Times New Roman" w:hAnsi="Times New Roman" w:cs="Times New Roman"/>
          <w:color w:val="auto"/>
        </w:rPr>
      </w:pPr>
      <w:r w:rsidRPr="007D375F">
        <w:rPr>
          <w:rFonts w:ascii="Times New Roman" w:hAnsi="Times New Roman" w:cs="Times New Roman"/>
          <w:color w:val="auto"/>
        </w:rPr>
        <w:t xml:space="preserve"> Вопросы, связанные с применением Правил внутреннего трудового распорядка, решаются администрацией школы в пределах предоставленных ей прав само</w:t>
      </w:r>
      <w:r w:rsidR="00AE137B" w:rsidRPr="007D375F">
        <w:rPr>
          <w:rFonts w:ascii="Times New Roman" w:hAnsi="Times New Roman" w:cs="Times New Roman"/>
          <w:color w:val="auto"/>
        </w:rPr>
        <w:t>стоятельно</w:t>
      </w:r>
      <w:r w:rsidRPr="007D375F">
        <w:rPr>
          <w:rFonts w:ascii="Times New Roman" w:hAnsi="Times New Roman" w:cs="Times New Roman"/>
          <w:color w:val="auto"/>
        </w:rPr>
        <w:t xml:space="preserve">, а в случаях, предусмотренных действующим законодательством, совместно или </w:t>
      </w:r>
      <w:r w:rsidRPr="007D375F">
        <w:rPr>
          <w:rStyle w:val="8pt"/>
          <w:rFonts w:ascii="Times New Roman" w:hAnsi="Times New Roman" w:cs="Times New Roman"/>
          <w:color w:val="auto"/>
          <w:sz w:val="20"/>
          <w:szCs w:val="20"/>
        </w:rPr>
        <w:t xml:space="preserve">по </w:t>
      </w:r>
      <w:r w:rsidR="00AE137B" w:rsidRPr="007D375F">
        <w:rPr>
          <w:rFonts w:ascii="Times New Roman" w:hAnsi="Times New Roman" w:cs="Times New Roman"/>
          <w:color w:val="auto"/>
          <w:lang w:eastAsia="en-US" w:bidi="en-US"/>
        </w:rPr>
        <w:t>согласованию</w:t>
      </w:r>
      <w:r w:rsidRPr="007D375F">
        <w:rPr>
          <w:rFonts w:ascii="Times New Roman" w:hAnsi="Times New Roman" w:cs="Times New Roman"/>
          <w:color w:val="auto"/>
        </w:rPr>
        <w:t xml:space="preserve"> с профсоюзным комитетом.</w:t>
      </w:r>
    </w:p>
    <w:p w:rsidR="00556D08" w:rsidRPr="007D375F" w:rsidRDefault="00AE137B">
      <w:pPr>
        <w:pStyle w:val="2"/>
        <w:shd w:val="clear" w:color="auto" w:fill="auto"/>
        <w:spacing w:line="264" w:lineRule="exact"/>
        <w:ind w:left="20"/>
        <w:jc w:val="both"/>
        <w:rPr>
          <w:rFonts w:ascii="Times New Roman" w:hAnsi="Times New Roman" w:cs="Times New Roman"/>
          <w:color w:val="auto"/>
        </w:rPr>
      </w:pPr>
      <w:r w:rsidRPr="007D375F">
        <w:rPr>
          <w:rStyle w:val="1"/>
          <w:rFonts w:ascii="Times New Roman" w:hAnsi="Times New Roman" w:cs="Times New Roman"/>
          <w:color w:val="auto"/>
        </w:rPr>
        <w:t>2. Порядок приема,</w:t>
      </w:r>
      <w:r w:rsidR="00CC6A2A" w:rsidRPr="007D375F">
        <w:rPr>
          <w:rStyle w:val="1"/>
          <w:rFonts w:ascii="Times New Roman" w:hAnsi="Times New Roman" w:cs="Times New Roman"/>
          <w:color w:val="auto"/>
        </w:rPr>
        <w:t xml:space="preserve"> перевода к увольнении работников</w:t>
      </w:r>
    </w:p>
    <w:p w:rsidR="00556D08" w:rsidRPr="007D375F" w:rsidRDefault="00CC6A2A">
      <w:pPr>
        <w:pStyle w:val="2"/>
        <w:numPr>
          <w:ilvl w:val="0"/>
          <w:numId w:val="2"/>
        </w:numPr>
        <w:shd w:val="clear" w:color="auto" w:fill="auto"/>
        <w:spacing w:line="264" w:lineRule="exact"/>
        <w:ind w:left="20"/>
        <w:jc w:val="both"/>
        <w:rPr>
          <w:rFonts w:ascii="Times New Roman" w:hAnsi="Times New Roman" w:cs="Times New Roman"/>
          <w:color w:val="auto"/>
        </w:rPr>
      </w:pPr>
      <w:r w:rsidRPr="007D375F">
        <w:rPr>
          <w:rFonts w:ascii="Times New Roman" w:hAnsi="Times New Roman" w:cs="Times New Roman"/>
          <w:color w:val="auto"/>
        </w:rPr>
        <w:t xml:space="preserve"> Для работников школы работодателем является школа,</w:t>
      </w:r>
    </w:p>
    <w:p w:rsidR="00556D08" w:rsidRPr="007D375F" w:rsidRDefault="00CC6A2A">
      <w:pPr>
        <w:pStyle w:val="2"/>
        <w:numPr>
          <w:ilvl w:val="0"/>
          <w:numId w:val="2"/>
        </w:numPr>
        <w:shd w:val="clear" w:color="auto" w:fill="auto"/>
        <w:spacing w:line="264" w:lineRule="exact"/>
        <w:ind w:left="20" w:right="20"/>
        <w:jc w:val="both"/>
        <w:rPr>
          <w:rFonts w:ascii="Times New Roman" w:hAnsi="Times New Roman" w:cs="Times New Roman"/>
          <w:color w:val="auto"/>
        </w:rPr>
      </w:pPr>
      <w:r w:rsidRPr="007D375F">
        <w:rPr>
          <w:rFonts w:ascii="Times New Roman" w:hAnsi="Times New Roman" w:cs="Times New Roman"/>
          <w:color w:val="auto"/>
        </w:rPr>
        <w:t xml:space="preserve"> Пр</w:t>
      </w:r>
      <w:r w:rsidR="00AE137B" w:rsidRPr="007D375F">
        <w:rPr>
          <w:rFonts w:ascii="Times New Roman" w:hAnsi="Times New Roman" w:cs="Times New Roman"/>
          <w:color w:val="auto"/>
        </w:rPr>
        <w:t>ием на работу и увольнение работн</w:t>
      </w:r>
      <w:r w:rsidRPr="007D375F">
        <w:rPr>
          <w:rFonts w:ascii="Times New Roman" w:hAnsi="Times New Roman" w:cs="Times New Roman"/>
          <w:color w:val="auto"/>
        </w:rPr>
        <w:t>иков школы осуществляет директор школы путем заключения труд</w:t>
      </w:r>
      <w:r w:rsidR="00AA09E2" w:rsidRPr="007D375F">
        <w:rPr>
          <w:rFonts w:ascii="Times New Roman" w:hAnsi="Times New Roman" w:cs="Times New Roman"/>
          <w:color w:val="auto"/>
        </w:rPr>
        <w:t>ового договора о работе в данной</w:t>
      </w:r>
      <w:r w:rsidRPr="007D375F">
        <w:rPr>
          <w:rFonts w:ascii="Times New Roman" w:hAnsi="Times New Roman" w:cs="Times New Roman"/>
          <w:color w:val="auto"/>
        </w:rPr>
        <w:t xml:space="preserve"> школе,</w:t>
      </w:r>
    </w:p>
    <w:p w:rsidR="00556D08" w:rsidRPr="007D375F" w:rsidRDefault="00CC6A2A">
      <w:pPr>
        <w:pStyle w:val="2"/>
        <w:shd w:val="clear" w:color="auto" w:fill="auto"/>
        <w:spacing w:line="264" w:lineRule="exact"/>
        <w:ind w:left="20" w:right="20"/>
        <w:jc w:val="both"/>
        <w:rPr>
          <w:rFonts w:ascii="Times New Roman" w:hAnsi="Times New Roman" w:cs="Times New Roman"/>
          <w:color w:val="auto"/>
        </w:rPr>
      </w:pPr>
      <w:r w:rsidRPr="007D375F">
        <w:rPr>
          <w:rFonts w:ascii="Times New Roman" w:hAnsi="Times New Roman" w:cs="Times New Roman"/>
          <w:color w:val="auto"/>
        </w:rPr>
        <w:t>2.3 Трудовой договор заключается в письменной форме. Прием на работу оформляется приказом администрации школы</w:t>
      </w:r>
      <w:r w:rsidR="00AA09E2" w:rsidRPr="007D375F">
        <w:rPr>
          <w:rFonts w:ascii="Times New Roman" w:hAnsi="Times New Roman" w:cs="Times New Roman"/>
          <w:color w:val="auto"/>
        </w:rPr>
        <w:t>.</w:t>
      </w:r>
      <w:r w:rsidRPr="007D375F">
        <w:rPr>
          <w:rFonts w:ascii="Times New Roman" w:hAnsi="Times New Roman" w:cs="Times New Roman"/>
          <w:color w:val="auto"/>
        </w:rPr>
        <w:t xml:space="preserve"> Приказ объявляется работнику под роспись.</w:t>
      </w:r>
    </w:p>
    <w:p w:rsidR="00556D08" w:rsidRPr="007D375F" w:rsidRDefault="00CC6A2A">
      <w:pPr>
        <w:pStyle w:val="2"/>
        <w:numPr>
          <w:ilvl w:val="1"/>
          <w:numId w:val="2"/>
        </w:numPr>
        <w:shd w:val="clear" w:color="auto" w:fill="auto"/>
        <w:spacing w:line="264" w:lineRule="exact"/>
        <w:ind w:left="20" w:right="20"/>
        <w:jc w:val="both"/>
        <w:rPr>
          <w:rFonts w:ascii="Times New Roman" w:hAnsi="Times New Roman" w:cs="Times New Roman"/>
          <w:color w:val="auto"/>
        </w:rPr>
      </w:pPr>
      <w:r w:rsidRPr="007D375F">
        <w:rPr>
          <w:rFonts w:ascii="Times New Roman" w:hAnsi="Times New Roman" w:cs="Times New Roman"/>
          <w:color w:val="auto"/>
        </w:rPr>
        <w:t xml:space="preserve"> На </w:t>
      </w:r>
      <w:r w:rsidRPr="007D375F">
        <w:rPr>
          <w:rStyle w:val="85pt"/>
          <w:rFonts w:ascii="Times New Roman" w:hAnsi="Times New Roman" w:cs="Times New Roman"/>
          <w:b w:val="0"/>
          <w:color w:val="auto"/>
          <w:sz w:val="20"/>
          <w:szCs w:val="20"/>
        </w:rPr>
        <w:t>педагогическую</w:t>
      </w:r>
      <w:r w:rsidRPr="007D375F">
        <w:rPr>
          <w:rStyle w:val="85pt"/>
          <w:rFonts w:ascii="Times New Roman" w:hAnsi="Times New Roman" w:cs="Times New Roman"/>
          <w:color w:val="auto"/>
          <w:sz w:val="20"/>
          <w:szCs w:val="20"/>
        </w:rPr>
        <w:t xml:space="preserve"> </w:t>
      </w:r>
      <w:r w:rsidRPr="007D375F">
        <w:rPr>
          <w:rFonts w:ascii="Times New Roman" w:hAnsi="Times New Roman" w:cs="Times New Roman"/>
          <w:color w:val="auto"/>
        </w:rPr>
        <w:t xml:space="preserve">работу принимаются лица, имеющие необходимую профессионально-педагогическую </w:t>
      </w:r>
      <w:r w:rsidR="00AA09E2" w:rsidRPr="007D375F">
        <w:rPr>
          <w:rFonts w:ascii="Times New Roman" w:hAnsi="Times New Roman" w:cs="Times New Roman"/>
          <w:color w:val="auto"/>
        </w:rPr>
        <w:t xml:space="preserve">квалификацию, соответствующую </w:t>
      </w:r>
      <w:r w:rsidRPr="007D375F">
        <w:rPr>
          <w:rFonts w:ascii="Times New Roman" w:hAnsi="Times New Roman" w:cs="Times New Roman"/>
          <w:color w:val="auto"/>
        </w:rPr>
        <w:t xml:space="preserve"> требованиям квалификационной характеристики по должности и полученной специальности, под</w:t>
      </w:r>
      <w:r w:rsidRPr="007D375F">
        <w:rPr>
          <w:rFonts w:ascii="Times New Roman" w:hAnsi="Times New Roman" w:cs="Times New Roman"/>
          <w:color w:val="auto"/>
        </w:rPr>
        <w:softHyphen/>
        <w:t>твержденной документами об образовании.</w:t>
      </w:r>
    </w:p>
    <w:p w:rsidR="006343B2" w:rsidRPr="007D375F" w:rsidRDefault="006343B2" w:rsidP="00426323">
      <w:pPr>
        <w:pStyle w:val="s1"/>
        <w:numPr>
          <w:ilvl w:val="1"/>
          <w:numId w:val="2"/>
        </w:numPr>
        <w:spacing w:before="0" w:beforeAutospacing="0" w:after="300" w:afterAutospacing="0" w:line="264" w:lineRule="exact"/>
        <w:ind w:left="20" w:right="20"/>
        <w:jc w:val="both"/>
        <w:rPr>
          <w:sz w:val="20"/>
          <w:szCs w:val="20"/>
        </w:rPr>
      </w:pPr>
      <w:r w:rsidRPr="007D375F">
        <w:rPr>
          <w:sz w:val="20"/>
          <w:szCs w:val="20"/>
        </w:rPr>
        <w:t>К педагогической деятельности в школе не допускаются лица, которым она запрещена приговором суда или по медицинским показаниям, а также липа, имеющие судимость за определенные преступления.</w:t>
      </w:r>
      <w:r w:rsidRPr="007D375F">
        <w:rPr>
          <w:sz w:val="20"/>
          <w:szCs w:val="20"/>
        </w:rPr>
        <w:t xml:space="preserve"> </w:t>
      </w:r>
      <w:r w:rsidR="0025101B" w:rsidRPr="007D375F">
        <w:rPr>
          <w:sz w:val="20"/>
          <w:szCs w:val="20"/>
          <w:shd w:val="clear" w:color="auto" w:fill="FFFFFF"/>
        </w:rPr>
        <w:t>К</w:t>
      </w:r>
      <w:r w:rsidR="0025101B" w:rsidRPr="007D375F">
        <w:rPr>
          <w:sz w:val="20"/>
          <w:szCs w:val="20"/>
          <w:shd w:val="clear" w:color="auto" w:fill="FFFFFF"/>
        </w:rPr>
        <w:t>омиссией по делам несовершеннолетних и защите их прав, созданной высшим исполнительным органом государственной власти субъекта Российской Федерации и осуществляющей деятельность на территории соответствующего субъекта Российской Федерации </w:t>
      </w:r>
      <w:r w:rsidR="0025101B" w:rsidRPr="007D375F">
        <w:rPr>
          <w:sz w:val="20"/>
          <w:szCs w:val="20"/>
        </w:rPr>
        <w:t>принимает</w:t>
      </w:r>
      <w:r w:rsidR="0025101B" w:rsidRPr="007D375F">
        <w:rPr>
          <w:sz w:val="20"/>
          <w:szCs w:val="20"/>
        </w:rPr>
        <w:t>ся</w:t>
      </w:r>
      <w:r w:rsidR="0025101B" w:rsidRPr="007D375F">
        <w:rPr>
          <w:sz w:val="20"/>
          <w:szCs w:val="20"/>
        </w:rPr>
        <w:t xml:space="preserve"> решение в отношении лиц, имевших судимость, а также лиц, уголовное преследование в отношении которых по обвинению в совершении этих преступлений прекращено по нереабилитирующим основаниям (за исключением лиц, лишенных права заниматься соответствующим видом деятельности по решению суда), за преступления неб</w:t>
      </w:r>
      <w:r w:rsidRPr="007D375F">
        <w:rPr>
          <w:sz w:val="20"/>
          <w:szCs w:val="20"/>
        </w:rPr>
        <w:t>ольшой и средней тяжести.</w:t>
      </w:r>
      <w:r w:rsidRPr="007D375F">
        <w:rPr>
          <w:sz w:val="20"/>
          <w:szCs w:val="20"/>
          <w:shd w:val="clear" w:color="auto" w:fill="FFFFFF"/>
        </w:rPr>
        <w:t xml:space="preserve"> </w:t>
      </w:r>
      <w:r w:rsidRPr="007D375F">
        <w:rPr>
          <w:sz w:val="20"/>
          <w:szCs w:val="20"/>
          <w:shd w:val="clear" w:color="auto" w:fill="FFFFFF"/>
        </w:rPr>
        <w:t>Основанием для принятия комиссией решения является обоснованный и мотивированный вывод комиссии о том, что заявитель не представляет опасности (представляет опасность) для жизни, здоровья и нравственности несовершеннолетних.</w:t>
      </w:r>
    </w:p>
    <w:p w:rsidR="007D375F" w:rsidRDefault="00CC6A2A" w:rsidP="000349CB">
      <w:pPr>
        <w:pStyle w:val="s1"/>
        <w:numPr>
          <w:ilvl w:val="1"/>
          <w:numId w:val="2"/>
        </w:numPr>
        <w:spacing w:before="0" w:beforeAutospacing="0" w:after="300" w:afterAutospacing="0" w:line="264" w:lineRule="exact"/>
        <w:ind w:left="20" w:right="20"/>
        <w:jc w:val="both"/>
        <w:rPr>
          <w:sz w:val="20"/>
          <w:szCs w:val="20"/>
        </w:rPr>
      </w:pPr>
      <w:r w:rsidRPr="007D375F">
        <w:rPr>
          <w:sz w:val="20"/>
          <w:szCs w:val="20"/>
        </w:rPr>
        <w:t xml:space="preserve"> При приеме на работу работник обязан предоставить администрации медицинское заключение о состоянии здоровья, документ </w:t>
      </w:r>
      <w:r w:rsidR="006343B2" w:rsidRPr="007D375F">
        <w:rPr>
          <w:sz w:val="20"/>
          <w:szCs w:val="20"/>
        </w:rPr>
        <w:t>об образовании, трудовую книжку,</w:t>
      </w:r>
      <w:r w:rsidRPr="007D375F">
        <w:rPr>
          <w:sz w:val="20"/>
          <w:szCs w:val="20"/>
        </w:rPr>
        <w:t xml:space="preserve"> паспорт, документы воинского уч</w:t>
      </w:r>
      <w:r w:rsidR="006343B2" w:rsidRPr="007D375F">
        <w:rPr>
          <w:sz w:val="20"/>
          <w:szCs w:val="20"/>
        </w:rPr>
        <w:t xml:space="preserve">ета- для военнообязанных и лиц, </w:t>
      </w:r>
      <w:r w:rsidRPr="007D375F">
        <w:rPr>
          <w:sz w:val="20"/>
          <w:szCs w:val="20"/>
        </w:rPr>
        <w:t xml:space="preserve">подлежащих призыву на военную службу, </w:t>
      </w:r>
      <w:r w:rsidRPr="007D375F">
        <w:rPr>
          <w:rStyle w:val="8pt"/>
          <w:rFonts w:ascii="Times New Roman" w:hAnsi="Times New Roman" w:cs="Times New Roman"/>
          <w:color w:val="auto"/>
          <w:sz w:val="20"/>
          <w:szCs w:val="20"/>
        </w:rPr>
        <w:t xml:space="preserve">справку </w:t>
      </w:r>
      <w:r w:rsidR="006343B2" w:rsidRPr="007D375F">
        <w:rPr>
          <w:sz w:val="20"/>
          <w:szCs w:val="20"/>
        </w:rPr>
        <w:t>о наличии (отсутствии</w:t>
      </w:r>
      <w:r w:rsidRPr="007D375F">
        <w:rPr>
          <w:sz w:val="20"/>
          <w:szCs w:val="20"/>
        </w:rPr>
        <w:t>) судимости и (или) факта уголовною преследования либо прекращения уголовного преследования по реабилитирующим основаниям и иные документы в соответствии с действующим законодательством</w:t>
      </w:r>
      <w:r w:rsidR="006343B2" w:rsidRPr="007D375F">
        <w:rPr>
          <w:sz w:val="20"/>
          <w:szCs w:val="20"/>
        </w:rPr>
        <w:t>.</w:t>
      </w:r>
    </w:p>
    <w:p w:rsidR="00556D08" w:rsidRPr="007D375F" w:rsidRDefault="00CC6A2A" w:rsidP="000349CB">
      <w:pPr>
        <w:pStyle w:val="s1"/>
        <w:numPr>
          <w:ilvl w:val="1"/>
          <w:numId w:val="2"/>
        </w:numPr>
        <w:spacing w:before="0" w:beforeAutospacing="0" w:after="300" w:afterAutospacing="0" w:line="264" w:lineRule="exact"/>
        <w:ind w:left="20" w:right="20"/>
        <w:jc w:val="both"/>
        <w:rPr>
          <w:sz w:val="20"/>
          <w:szCs w:val="20"/>
        </w:rPr>
      </w:pPr>
      <w:r w:rsidRPr="007D375F">
        <w:rPr>
          <w:sz w:val="20"/>
          <w:szCs w:val="20"/>
        </w:rPr>
        <w:t xml:space="preserve"> Запрещается требовать </w:t>
      </w:r>
      <w:r w:rsidR="006343B2" w:rsidRPr="007D375F">
        <w:rPr>
          <w:sz w:val="20"/>
          <w:szCs w:val="20"/>
          <w:lang w:val="en-US" w:eastAsia="en-US" w:bidi="en-US"/>
        </w:rPr>
        <w:t>o</w:t>
      </w:r>
      <w:r w:rsidR="006343B2" w:rsidRPr="007D375F">
        <w:rPr>
          <w:sz w:val="20"/>
          <w:szCs w:val="20"/>
          <w:lang w:eastAsia="en-US" w:bidi="en-US"/>
        </w:rPr>
        <w:t>т</w:t>
      </w:r>
      <w:r w:rsidRPr="007D375F">
        <w:rPr>
          <w:sz w:val="20"/>
          <w:szCs w:val="20"/>
          <w:lang w:eastAsia="en-US" w:bidi="en-US"/>
        </w:rPr>
        <w:t xml:space="preserve"> </w:t>
      </w:r>
      <w:r w:rsidRPr="007D375F">
        <w:rPr>
          <w:sz w:val="20"/>
          <w:szCs w:val="20"/>
        </w:rPr>
        <w:t>трудящихся при приеме на работу документы, представление которых не предусмотрено законодательством,</w:t>
      </w:r>
    </w:p>
    <w:p w:rsidR="00556D08" w:rsidRPr="007D375F" w:rsidRDefault="00CC6A2A">
      <w:pPr>
        <w:pStyle w:val="2"/>
        <w:numPr>
          <w:ilvl w:val="1"/>
          <w:numId w:val="2"/>
        </w:numPr>
        <w:shd w:val="clear" w:color="auto" w:fill="auto"/>
        <w:spacing w:line="264" w:lineRule="exact"/>
        <w:ind w:left="20" w:right="20"/>
        <w:jc w:val="both"/>
        <w:rPr>
          <w:rFonts w:ascii="Times New Roman" w:hAnsi="Times New Roman" w:cs="Times New Roman"/>
          <w:color w:val="auto"/>
        </w:rPr>
      </w:pPr>
      <w:r w:rsidRPr="007D375F">
        <w:rPr>
          <w:rFonts w:ascii="Times New Roman" w:hAnsi="Times New Roman" w:cs="Times New Roman"/>
          <w:color w:val="auto"/>
        </w:rPr>
        <w:t xml:space="preserve"> При приеме работника или переводе его в установленном порядке на другую работу администрация школы обязана, а) ознакомить его с порученной работой, условиями и оплатой труда, разъяснить его права и обязанности </w:t>
      </w:r>
      <w:r w:rsidR="006343B2" w:rsidRPr="007D375F">
        <w:rPr>
          <w:rFonts w:ascii="Times New Roman" w:hAnsi="Times New Roman" w:cs="Times New Roman"/>
          <w:color w:val="auto"/>
        </w:rPr>
        <w:t>согласно</w:t>
      </w:r>
      <w:r w:rsidRPr="007D375F">
        <w:rPr>
          <w:rFonts w:ascii="Times New Roman" w:hAnsi="Times New Roman" w:cs="Times New Roman"/>
          <w:color w:val="auto"/>
        </w:rPr>
        <w:t xml:space="preserve"> должностным инструкциям: б) ознакомить его с Правилами внутреннего трудового распорядка; в) проинструктировать но охране труда и технике безопасности, производственной санитарии и гигиене.</w:t>
      </w:r>
    </w:p>
    <w:sectPr w:rsidR="00556D08" w:rsidRPr="007D375F" w:rsidSect="00556D08">
      <w:type w:val="continuous"/>
      <w:pgSz w:w="11909" w:h="16838"/>
      <w:pgMar w:top="466" w:right="1572" w:bottom="461" w:left="1279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6A2A" w:rsidRDefault="00CC6A2A" w:rsidP="00556D08">
      <w:r>
        <w:separator/>
      </w:r>
    </w:p>
  </w:endnote>
  <w:endnote w:type="continuationSeparator" w:id="0">
    <w:p w:rsidR="00CC6A2A" w:rsidRDefault="00CC6A2A" w:rsidP="00556D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6A2A" w:rsidRDefault="00CC6A2A"/>
  </w:footnote>
  <w:footnote w:type="continuationSeparator" w:id="0">
    <w:p w:rsidR="00CC6A2A" w:rsidRDefault="00CC6A2A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8644A78"/>
    <w:multiLevelType w:val="multilevel"/>
    <w:tmpl w:val="94A4CBC4"/>
    <w:lvl w:ilvl="0">
      <w:start w:val="1"/>
      <w:numFmt w:val="decimal"/>
      <w:lvlText w:val="1.%1."/>
      <w:lvlJc w:val="left"/>
      <w:rPr>
        <w:rFonts w:ascii="Lucida Sans Unicode" w:eastAsia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73F08B9"/>
    <w:multiLevelType w:val="hybridMultilevel"/>
    <w:tmpl w:val="7054A0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DCC1505"/>
    <w:multiLevelType w:val="multilevel"/>
    <w:tmpl w:val="1B70DCDE"/>
    <w:lvl w:ilvl="0">
      <w:start w:val="1"/>
      <w:numFmt w:val="decimal"/>
      <w:lvlText w:val="2.%1."/>
      <w:lvlJc w:val="left"/>
      <w:rPr>
        <w:rFonts w:ascii="Lucida Sans Unicode" w:eastAsia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start w:val="4"/>
      <w:numFmt w:val="decimal"/>
      <w:lvlText w:val="%1.%2."/>
      <w:lvlJc w:val="left"/>
      <w:rPr>
        <w:rFonts w:ascii="Lucida Sans Unicode" w:eastAsia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6D08"/>
    <w:rsid w:val="0025101B"/>
    <w:rsid w:val="00556D08"/>
    <w:rsid w:val="006343B2"/>
    <w:rsid w:val="007D375F"/>
    <w:rsid w:val="00AA09E2"/>
    <w:rsid w:val="00AE137B"/>
    <w:rsid w:val="00CC6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285C6114-40F8-4009-B0D3-7D80BE9B1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556D08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556D08"/>
    <w:rPr>
      <w:color w:val="0066CC"/>
      <w:u w:val="single"/>
    </w:rPr>
  </w:style>
  <w:style w:type="character" w:customStyle="1" w:styleId="a4">
    <w:name w:val="Основной текст_"/>
    <w:basedOn w:val="a0"/>
    <w:link w:val="2"/>
    <w:rsid w:val="00556D08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0">
    <w:name w:val="Основной текст (2)_"/>
    <w:basedOn w:val="a0"/>
    <w:link w:val="21"/>
    <w:rsid w:val="00556D08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3">
    <w:name w:val="Основной текст (3)_"/>
    <w:basedOn w:val="a0"/>
    <w:link w:val="30"/>
    <w:rsid w:val="00556D08"/>
    <w:rPr>
      <w:rFonts w:ascii="Lucida Sans Unicode" w:eastAsia="Lucida Sans Unicode" w:hAnsi="Lucida Sans Unicode" w:cs="Lucida Sans Unicode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31">
    <w:name w:val="Основной текст (3) + Не полужирный"/>
    <w:basedOn w:val="3"/>
    <w:rsid w:val="00556D08"/>
    <w:rPr>
      <w:rFonts w:ascii="Lucida Sans Unicode" w:eastAsia="Lucida Sans Unicode" w:hAnsi="Lucida Sans Unicode" w:cs="Lucida Sans Unicode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8pt">
    <w:name w:val="Основной текст + 8 pt"/>
    <w:basedOn w:val="a4"/>
    <w:rsid w:val="00556D08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1">
    <w:name w:val="Основной текст1"/>
    <w:basedOn w:val="a4"/>
    <w:rsid w:val="00556D08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ru-RU" w:eastAsia="ru-RU" w:bidi="ru-RU"/>
    </w:rPr>
  </w:style>
  <w:style w:type="character" w:customStyle="1" w:styleId="85pt">
    <w:name w:val="Основной текст + 8;5 pt;Полужирный"/>
    <w:basedOn w:val="a4"/>
    <w:rsid w:val="00556D08"/>
    <w:rPr>
      <w:rFonts w:ascii="Lucida Sans Unicode" w:eastAsia="Lucida Sans Unicode" w:hAnsi="Lucida Sans Unicode" w:cs="Lucida Sans Unicode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paragraph" w:customStyle="1" w:styleId="2">
    <w:name w:val="Основной текст2"/>
    <w:basedOn w:val="a"/>
    <w:link w:val="a4"/>
    <w:rsid w:val="00556D08"/>
    <w:pPr>
      <w:shd w:val="clear" w:color="auto" w:fill="FFFFFF"/>
      <w:spacing w:line="269" w:lineRule="exact"/>
      <w:jc w:val="center"/>
    </w:pPr>
    <w:rPr>
      <w:rFonts w:ascii="Lucida Sans Unicode" w:eastAsia="Lucida Sans Unicode" w:hAnsi="Lucida Sans Unicode" w:cs="Lucida Sans Unicode"/>
      <w:sz w:val="20"/>
      <w:szCs w:val="20"/>
    </w:rPr>
  </w:style>
  <w:style w:type="paragraph" w:customStyle="1" w:styleId="21">
    <w:name w:val="Основной текст (2)"/>
    <w:basedOn w:val="a"/>
    <w:link w:val="20"/>
    <w:rsid w:val="00556D08"/>
    <w:pPr>
      <w:shd w:val="clear" w:color="auto" w:fill="FFFFFF"/>
      <w:spacing w:line="0" w:lineRule="atLeast"/>
    </w:pPr>
    <w:rPr>
      <w:rFonts w:ascii="Lucida Sans Unicode" w:eastAsia="Lucida Sans Unicode" w:hAnsi="Lucida Sans Unicode" w:cs="Lucida Sans Unicode"/>
      <w:sz w:val="19"/>
      <w:szCs w:val="19"/>
    </w:rPr>
  </w:style>
  <w:style w:type="paragraph" w:customStyle="1" w:styleId="30">
    <w:name w:val="Основной текст (3)"/>
    <w:basedOn w:val="a"/>
    <w:link w:val="3"/>
    <w:rsid w:val="00556D08"/>
    <w:pPr>
      <w:shd w:val="clear" w:color="auto" w:fill="FFFFFF"/>
      <w:spacing w:line="264" w:lineRule="exact"/>
    </w:pPr>
    <w:rPr>
      <w:rFonts w:ascii="Lucida Sans Unicode" w:eastAsia="Lucida Sans Unicode" w:hAnsi="Lucida Sans Unicode" w:cs="Lucida Sans Unicode"/>
      <w:b/>
      <w:bCs/>
      <w:sz w:val="20"/>
      <w:szCs w:val="20"/>
    </w:rPr>
  </w:style>
  <w:style w:type="paragraph" w:customStyle="1" w:styleId="s1">
    <w:name w:val="s_1"/>
    <w:basedOn w:val="a"/>
    <w:rsid w:val="0025101B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3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37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58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14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802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112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873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292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001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640</Words>
  <Characters>3653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Ягкодж</cp:lastModifiedBy>
  <cp:revision>3</cp:revision>
  <dcterms:created xsi:type="dcterms:W3CDTF">2020-05-25T09:21:00Z</dcterms:created>
  <dcterms:modified xsi:type="dcterms:W3CDTF">2020-05-25T09:28:00Z</dcterms:modified>
</cp:coreProperties>
</file>